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00" w:rsidRDefault="00563900" w:rsidP="005639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в дистанционной форме в объединениях физкультурно-спортивной направленности </w:t>
      </w:r>
    </w:p>
    <w:p w:rsidR="00563900" w:rsidRDefault="00563900" w:rsidP="005639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Салдаева В.П.)</w:t>
      </w:r>
    </w:p>
    <w:tbl>
      <w:tblPr>
        <w:tblStyle w:val="a3"/>
        <w:tblW w:w="0" w:type="auto"/>
        <w:tblLayout w:type="fixed"/>
        <w:tblLook w:val="04A0"/>
      </w:tblPr>
      <w:tblGrid>
        <w:gridCol w:w="2034"/>
        <w:gridCol w:w="2094"/>
        <w:gridCol w:w="3918"/>
        <w:gridCol w:w="6740"/>
      </w:tblGrid>
      <w:tr w:rsidR="00563900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Default="00563900" w:rsidP="006E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Объединение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Default="00563900" w:rsidP="006E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Default="00563900" w:rsidP="006E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Default="00563900" w:rsidP="006E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</w:tr>
      <w:tr w:rsidR="00563900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Default="00563900" w:rsidP="006E2237"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Default="0056390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563900" w:rsidRDefault="0056390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  <w:p w:rsidR="00563900" w:rsidRDefault="0056390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  <w:p w:rsidR="00563900" w:rsidRDefault="0056390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900" w:rsidRDefault="0056390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Pr="00A80569" w:rsidRDefault="0056390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569">
              <w:rPr>
                <w:rFonts w:ascii="Times New Roman" w:hAnsi="Times New Roman" w:cs="Times New Roman"/>
                <w:sz w:val="24"/>
                <w:szCs w:val="24"/>
              </w:rPr>
              <w:t>Элементы баскетбола: ведение шагом и бегом по прямой, передачи после поворотов.</w:t>
            </w:r>
            <w:proofErr w:type="gramEnd"/>
            <w:r w:rsidRPr="00A80569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баскетбола: ведение с изменением направления и скорости.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Default="0056390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563900" w:rsidRDefault="0056390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63900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Default="00563900" w:rsidP="006E2237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Default="0056390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563900" w:rsidRDefault="00563900" w:rsidP="006E2237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563900" w:rsidRDefault="0056390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Pr="00A80569" w:rsidRDefault="0056390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9">
              <w:rPr>
                <w:rFonts w:ascii="Times New Roman" w:hAnsi="Times New Roman" w:cs="Times New Roman"/>
                <w:sz w:val="24"/>
                <w:szCs w:val="24"/>
              </w:rPr>
              <w:t>Элементы баскетбола: бросок по кольцу с места, передачи в движении приставным шагом. Эстафеты с мячом. Подвижная игра «Гонки мячей».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Default="0056390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563900" w:rsidRDefault="0056390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63900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Default="00563900" w:rsidP="006E2237">
            <w:pPr>
              <w:rPr>
                <w:lang w:val="en-US"/>
              </w:rPr>
            </w:pPr>
          </w:p>
          <w:p w:rsidR="00563900" w:rsidRPr="00563900" w:rsidRDefault="00563900" w:rsidP="006E2237">
            <w:pPr>
              <w:rPr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Pr="00563900" w:rsidRDefault="00563900" w:rsidP="0056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563900" w:rsidRDefault="00563900" w:rsidP="0056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  <w:p w:rsidR="00563900" w:rsidRDefault="00563900" w:rsidP="0056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Pr="00A80569" w:rsidRDefault="00A80569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9">
              <w:rPr>
                <w:rFonts w:ascii="Times New Roman" w:hAnsi="Times New Roman" w:cs="Times New Roman"/>
                <w:sz w:val="24"/>
                <w:szCs w:val="24"/>
              </w:rPr>
              <w:t>Первичный инструктаж по ТБ на занятиях по гимнастике. Кувырок вперед.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69" w:rsidRDefault="00A80569" w:rsidP="00A80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563900" w:rsidRDefault="00A80569" w:rsidP="00A80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80569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69" w:rsidRDefault="00A80569" w:rsidP="006E2237"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69" w:rsidRDefault="00A80569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:rsidR="00A80569" w:rsidRDefault="00A80569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  <w:p w:rsidR="00A80569" w:rsidRDefault="00A80569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69" w:rsidRPr="00A80569" w:rsidRDefault="00A80569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9">
              <w:rPr>
                <w:rFonts w:ascii="Times New Roman" w:hAnsi="Times New Roman" w:cs="Times New Roman"/>
                <w:sz w:val="24"/>
                <w:szCs w:val="24"/>
              </w:rPr>
              <w:t>Элементы баскетбола: бросок по кольцу с места, передачи в движении приставным шагом. Эстафеты с мячом. Подвижная игра «Гонки мячей».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69" w:rsidRDefault="00A80569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A80569" w:rsidRDefault="00A80569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80569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69" w:rsidRDefault="00A80569" w:rsidP="006E2237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69" w:rsidRDefault="00A80569" w:rsidP="006E2237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  <w:p w:rsidR="00A80569" w:rsidRDefault="00A80569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  <w:p w:rsidR="00A80569" w:rsidRDefault="00A80569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69" w:rsidRPr="00A80569" w:rsidRDefault="00A80569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9">
              <w:rPr>
                <w:rFonts w:ascii="Times New Roman" w:hAnsi="Times New Roman" w:cs="Times New Roman"/>
                <w:sz w:val="24"/>
                <w:szCs w:val="24"/>
              </w:rPr>
              <w:t>Первичный инструктаж по ТБ на занятиях по гимнастике. Кувырок вперед.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69" w:rsidRPr="00460883" w:rsidRDefault="00A80569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A80569" w:rsidRPr="00460883" w:rsidRDefault="00A80569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80569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69" w:rsidRDefault="00A80569" w:rsidP="006E2237">
            <w:pPr>
              <w:rPr>
                <w:lang w:val="en-US"/>
              </w:rPr>
            </w:pPr>
          </w:p>
          <w:p w:rsidR="00A80569" w:rsidRPr="00563900" w:rsidRDefault="00A80569" w:rsidP="006E2237">
            <w:pPr>
              <w:rPr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69" w:rsidRDefault="00A80569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A80569" w:rsidRDefault="00A80569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  <w:p w:rsidR="00A80569" w:rsidRDefault="00A80569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69" w:rsidRPr="00A80569" w:rsidRDefault="00A80569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9">
              <w:rPr>
                <w:rFonts w:ascii="Times New Roman" w:hAnsi="Times New Roman" w:cs="Times New Roman"/>
                <w:sz w:val="24"/>
                <w:szCs w:val="24"/>
              </w:rPr>
              <w:t>Основные гимнастические положения. Кувырок вперед, перекаты вперед-назад.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69" w:rsidRDefault="00A80569" w:rsidP="00A80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A80569" w:rsidRDefault="00A80569" w:rsidP="00A80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6A3032" w:rsidRDefault="006A3032"/>
    <w:sectPr w:rsidR="006A3032" w:rsidSect="00563900">
      <w:pgSz w:w="16838" w:h="11906" w:orient="landscape"/>
      <w:pgMar w:top="850" w:right="1134" w:bottom="1701" w:left="1134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563900"/>
    <w:rsid w:val="00563900"/>
    <w:rsid w:val="006A3032"/>
    <w:rsid w:val="00A80569"/>
    <w:rsid w:val="00B16BC1"/>
    <w:rsid w:val="00B5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0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90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2021-10-20T10:54:00Z</dcterms:created>
  <dcterms:modified xsi:type="dcterms:W3CDTF">2021-10-20T11:07:00Z</dcterms:modified>
</cp:coreProperties>
</file>