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0596" w:rsidRPr="005840A1" w:rsidRDefault="005840A1" w:rsidP="005840A1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bidi="en-US"/>
        </w:rPr>
      </w:pPr>
      <w:bookmarkStart w:id="0" w:name="_GoBack"/>
      <w:r w:rsidRPr="005840A1">
        <w:rPr>
          <w:rFonts w:ascii="Times New Roman" w:eastAsia="Calibri" w:hAnsi="Times New Roman" w:cs="Times New Roman"/>
          <w:b/>
          <w:sz w:val="28"/>
          <w:szCs w:val="28"/>
          <w:lang w:bidi="en-US"/>
        </w:rPr>
        <w:t>ПРОЕКТ</w:t>
      </w:r>
    </w:p>
    <w:bookmarkEnd w:id="0"/>
    <w:p w:rsidR="005D782B" w:rsidRPr="00695EED" w:rsidRDefault="005D782B" w:rsidP="00A9059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ind w:left="6521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 xml:space="preserve">УТВЕРЖДАЮ </w:t>
      </w:r>
    </w:p>
    <w:p w:rsidR="005D782B" w:rsidRPr="00695EED" w:rsidRDefault="005D782B" w:rsidP="00A9059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ind w:left="6521" w:right="172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 xml:space="preserve">руководитель Южного </w:t>
      </w:r>
    </w:p>
    <w:p w:rsidR="005D782B" w:rsidRPr="00695EED" w:rsidRDefault="00A90596" w:rsidP="00A9059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ind w:left="6521" w:right="172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>
        <w:rPr>
          <w:rFonts w:ascii="Times New Roman" w:eastAsia="Calibri" w:hAnsi="Times New Roman" w:cs="Times New Roman"/>
          <w:sz w:val="24"/>
          <w:szCs w:val="24"/>
          <w:lang w:bidi="en-US"/>
        </w:rPr>
        <w:t xml:space="preserve">управления МО </w:t>
      </w:r>
      <w:r w:rsidR="005D782B"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>СО</w:t>
      </w:r>
    </w:p>
    <w:p w:rsidR="005D782B" w:rsidRPr="00695EED" w:rsidRDefault="005D782B" w:rsidP="00A9059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ind w:left="6521" w:right="172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>_____________С.В. Светкин</w:t>
      </w:r>
    </w:p>
    <w:p w:rsidR="005D782B" w:rsidRPr="00A90596" w:rsidRDefault="005D782B" w:rsidP="00A9059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ind w:left="6521" w:right="31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>«___»</w:t>
      </w:r>
      <w:r w:rsidR="00A90596">
        <w:rPr>
          <w:rFonts w:ascii="Times New Roman" w:eastAsia="Calibri" w:hAnsi="Times New Roman" w:cs="Times New Roman"/>
          <w:sz w:val="24"/>
          <w:szCs w:val="24"/>
          <w:lang w:bidi="en-US"/>
        </w:rPr>
        <w:t xml:space="preserve"> </w:t>
      </w:r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>______________</w:t>
      </w:r>
      <w:r w:rsidR="00A90596">
        <w:rPr>
          <w:rFonts w:ascii="Times New Roman" w:eastAsia="Calibri" w:hAnsi="Times New Roman" w:cs="Times New Roman"/>
          <w:sz w:val="24"/>
          <w:szCs w:val="24"/>
          <w:lang w:bidi="en-US"/>
        </w:rPr>
        <w:t>2025</w:t>
      </w:r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 xml:space="preserve"> г.</w:t>
      </w:r>
    </w:p>
    <w:p w:rsidR="00530C3A" w:rsidRPr="00695EED" w:rsidRDefault="00530C3A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hi-IN" w:bidi="hi-IN"/>
        </w:rPr>
      </w:pPr>
    </w:p>
    <w:p w:rsidR="00A90596" w:rsidRDefault="00A90596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hi-IN" w:bidi="hi-IN"/>
        </w:rPr>
      </w:pPr>
    </w:p>
    <w:p w:rsidR="00A90596" w:rsidRDefault="00A90596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hi-IN" w:bidi="hi-IN"/>
        </w:rPr>
      </w:pPr>
    </w:p>
    <w:p w:rsidR="00530C3A" w:rsidRPr="00695EED" w:rsidRDefault="00530C3A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hi-IN" w:bidi="hi-IN"/>
        </w:rPr>
      </w:pPr>
      <w:r w:rsidRPr="00695EED">
        <w:rPr>
          <w:rFonts w:ascii="Times New Roman" w:eastAsia="Calibri" w:hAnsi="Times New Roman" w:cs="Times New Roman"/>
          <w:b/>
          <w:sz w:val="24"/>
          <w:szCs w:val="24"/>
          <w:lang w:eastAsia="hi-IN" w:bidi="hi-IN"/>
        </w:rPr>
        <w:t>ПОЛОЖЕНИЕ</w:t>
      </w:r>
    </w:p>
    <w:p w:rsidR="00530C3A" w:rsidRPr="00695EED" w:rsidRDefault="00530C3A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hi-IN" w:bidi="hi-IN"/>
        </w:rPr>
      </w:pPr>
      <w:r w:rsidRPr="00695EED">
        <w:rPr>
          <w:rFonts w:ascii="Times New Roman" w:eastAsia="Calibri" w:hAnsi="Times New Roman" w:cs="Times New Roman"/>
          <w:b/>
          <w:sz w:val="24"/>
          <w:szCs w:val="24"/>
          <w:lang w:eastAsia="hi-IN" w:bidi="hi-IN"/>
        </w:rPr>
        <w:t>о проведении окружного этапа конкурса детских и молодежных</w:t>
      </w:r>
    </w:p>
    <w:p w:rsidR="00530C3A" w:rsidRPr="00695EED" w:rsidRDefault="00530C3A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hi-IN" w:bidi="hi-IN"/>
        </w:rPr>
      </w:pPr>
      <w:r w:rsidRPr="00695EED">
        <w:rPr>
          <w:rFonts w:ascii="Times New Roman" w:eastAsia="Calibri" w:hAnsi="Times New Roman" w:cs="Times New Roman"/>
          <w:b/>
          <w:sz w:val="24"/>
          <w:szCs w:val="24"/>
          <w:lang w:eastAsia="hi-IN" w:bidi="hi-IN"/>
        </w:rPr>
        <w:t>театральных коллективов Самарской области</w:t>
      </w:r>
    </w:p>
    <w:p w:rsidR="00695EED" w:rsidRDefault="00530C3A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hi-IN" w:bidi="hi-IN"/>
        </w:rPr>
      </w:pPr>
      <w:r w:rsidRPr="00695EED">
        <w:rPr>
          <w:rFonts w:ascii="Times New Roman" w:eastAsia="Calibri" w:hAnsi="Times New Roman" w:cs="Times New Roman"/>
          <w:b/>
          <w:sz w:val="24"/>
          <w:szCs w:val="24"/>
          <w:lang w:eastAsia="hi-IN" w:bidi="hi-IN"/>
        </w:rPr>
        <w:t>«Театральный портал»</w:t>
      </w:r>
    </w:p>
    <w:p w:rsidR="00695EED" w:rsidRDefault="00695EED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hi-IN" w:bidi="hi-IN"/>
        </w:rPr>
      </w:pPr>
    </w:p>
    <w:p w:rsidR="00530C3A" w:rsidRPr="00695EED" w:rsidRDefault="00695EED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hi-IN" w:bidi="hi-IN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hi-IN" w:bidi="hi-IN"/>
        </w:rPr>
        <w:t xml:space="preserve">1. </w:t>
      </w:r>
      <w:r w:rsidR="00530C3A" w:rsidRPr="00695EED">
        <w:rPr>
          <w:rFonts w:ascii="Times New Roman" w:eastAsia="Calibri" w:hAnsi="Times New Roman" w:cs="Times New Roman"/>
          <w:b/>
          <w:sz w:val="24"/>
          <w:szCs w:val="24"/>
          <w:lang w:eastAsia="hi-IN" w:bidi="hi-IN"/>
        </w:rPr>
        <w:t>Общие положения</w:t>
      </w:r>
    </w:p>
    <w:p w:rsidR="00530C3A" w:rsidRPr="00695EED" w:rsidRDefault="00F10BCF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ind w:firstLine="737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>1.1.</w:t>
      </w:r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ab/>
        <w:t>Конкурс</w:t>
      </w:r>
      <w:r w:rsidR="00530C3A"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 xml:space="preserve"> детских и молодежных театральных коллективов Самарской области «Театральный портал» (далее – Конкурс)</w:t>
      </w:r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 xml:space="preserve"> является окружным этапом Большого всероссийского фестиваля детского и юношеского творчества, в том числе для детей с ограниченными возможностями здоровья по направлениям «Театральное» и «Литературное творчество, включая исполнительское мастерство чтецов»</w:t>
      </w:r>
      <w:r w:rsidR="00530C3A"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>.</w:t>
      </w:r>
    </w:p>
    <w:p w:rsidR="00530C3A" w:rsidRPr="00695EED" w:rsidRDefault="00F10BCF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ind w:left="14" w:firstLine="553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695EED">
        <w:rPr>
          <w:rFonts w:ascii="Times New Roman" w:eastAsia="Times New Roman" w:hAnsi="Times New Roman" w:cs="Times New Roman"/>
          <w:sz w:val="24"/>
          <w:szCs w:val="24"/>
          <w:lang w:bidi="en-US"/>
        </w:rPr>
        <w:t>1.2</w:t>
      </w:r>
      <w:r w:rsidR="00530C3A" w:rsidRPr="00695EED">
        <w:rPr>
          <w:rFonts w:ascii="Times New Roman" w:eastAsia="Times New Roman" w:hAnsi="Times New Roman" w:cs="Times New Roman"/>
          <w:sz w:val="24"/>
          <w:szCs w:val="24"/>
          <w:lang w:bidi="en-US"/>
        </w:rPr>
        <w:t>.</w:t>
      </w:r>
      <w:r w:rsidR="00530C3A" w:rsidRPr="00695EED">
        <w:rPr>
          <w:rFonts w:ascii="Times New Roman" w:eastAsia="Times New Roman" w:hAnsi="Times New Roman" w:cs="Times New Roman"/>
          <w:sz w:val="24"/>
          <w:szCs w:val="24"/>
          <w:lang w:bidi="en-US"/>
        </w:rPr>
        <w:tab/>
        <w:t xml:space="preserve">Организатор окружного </w:t>
      </w:r>
      <w:r w:rsidR="00530C3A"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>этап конкурса детских и молодежных театральных коллективов Самарской области «Театральный портал»: структурное подразделение, реализующее дополнительные общеобразовательные программы, Центр детского творчества государственного бюджетного общеобразовательного учреждения Самарской области средней общеобразовательной школы №1 имени Героя Советского Союза И.М. Кузнецова с. Большая Черниговка муниципального района Большечерниговский Самарской област</w:t>
      </w:r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>и</w:t>
      </w:r>
      <w:r w:rsidR="00530C3A"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 xml:space="preserve"> (далее – СП ЦДТ).</w:t>
      </w:r>
    </w:p>
    <w:p w:rsidR="00AE5647" w:rsidRPr="00AE5647" w:rsidRDefault="00AE5647" w:rsidP="00695EED">
      <w:pPr>
        <w:suppressAutoHyphens/>
        <w:spacing w:line="240" w:lineRule="auto"/>
        <w:ind w:left="360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zh-CN"/>
        </w:rPr>
      </w:pPr>
      <w:r w:rsidRPr="00AE5647">
        <w:rPr>
          <w:rFonts w:ascii="Times New Roman" w:eastAsia="Calibri" w:hAnsi="Times New Roman" w:cs="Times New Roman"/>
          <w:b/>
          <w:bCs/>
          <w:sz w:val="24"/>
          <w:szCs w:val="24"/>
          <w:lang w:eastAsia="zh-CN"/>
        </w:rPr>
        <w:t>2. Цели и задачи конкурса</w:t>
      </w:r>
    </w:p>
    <w:p w:rsidR="00AE5647" w:rsidRPr="00AE5647" w:rsidRDefault="00AE5647" w:rsidP="00695EED">
      <w:pPr>
        <w:tabs>
          <w:tab w:val="left" w:pos="567"/>
        </w:tabs>
        <w:suppressAutoHyphens/>
        <w:spacing w:line="240" w:lineRule="auto"/>
        <w:ind w:firstLine="73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AE5647">
        <w:rPr>
          <w:rFonts w:ascii="Times New Roman" w:eastAsia="Calibri" w:hAnsi="Times New Roman" w:cs="Times New Roman"/>
          <w:bCs/>
          <w:sz w:val="24"/>
          <w:szCs w:val="24"/>
          <w:lang w:eastAsia="zh-CN"/>
        </w:rPr>
        <w:t>2.1.</w:t>
      </w:r>
      <w:r w:rsidRPr="00AE5647">
        <w:rPr>
          <w:rFonts w:ascii="Times New Roman" w:eastAsia="Calibri" w:hAnsi="Times New Roman" w:cs="Times New Roman"/>
          <w:bCs/>
          <w:sz w:val="24"/>
          <w:szCs w:val="24"/>
          <w:lang w:eastAsia="zh-CN"/>
        </w:rPr>
        <w:tab/>
        <w:t>Цель конкурса:</w:t>
      </w:r>
    </w:p>
    <w:p w:rsidR="00AE5647" w:rsidRPr="00AE5647" w:rsidRDefault="00AE5647" w:rsidP="00695EED">
      <w:pPr>
        <w:autoSpaceDE w:val="0"/>
        <w:spacing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AE564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и поддержка детского театрального творчества, воспитание и развитие личной успешности детей и молодежи, в том числе с ограниченными возможностями здоровья.</w:t>
      </w:r>
    </w:p>
    <w:p w:rsidR="00AE5647" w:rsidRPr="00AE5647" w:rsidRDefault="00AE5647" w:rsidP="00695EED">
      <w:pPr>
        <w:tabs>
          <w:tab w:val="left" w:pos="567"/>
        </w:tabs>
        <w:suppressAutoHyphens/>
        <w:spacing w:line="240" w:lineRule="auto"/>
        <w:ind w:firstLine="73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AE5647">
        <w:rPr>
          <w:rFonts w:ascii="Times New Roman" w:eastAsia="Calibri" w:hAnsi="Times New Roman" w:cs="Times New Roman"/>
          <w:bCs/>
          <w:sz w:val="24"/>
          <w:szCs w:val="24"/>
          <w:lang w:eastAsia="zh-CN"/>
        </w:rPr>
        <w:t>2.2.</w:t>
      </w:r>
      <w:r w:rsidRPr="00AE5647">
        <w:rPr>
          <w:rFonts w:ascii="Times New Roman" w:eastAsia="Calibri" w:hAnsi="Times New Roman" w:cs="Times New Roman"/>
          <w:bCs/>
          <w:sz w:val="24"/>
          <w:szCs w:val="24"/>
          <w:lang w:eastAsia="zh-CN"/>
        </w:rPr>
        <w:tab/>
        <w:t>Задачи конкурса:</w:t>
      </w:r>
    </w:p>
    <w:p w:rsidR="00AE5647" w:rsidRPr="00AE5647" w:rsidRDefault="00AE5647" w:rsidP="00695EED">
      <w:pPr>
        <w:autoSpaceDE w:val="0"/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56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стимулирование интереса к театральному творчеству, </w:t>
      </w:r>
      <w:r w:rsidRPr="00AE564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в том числе </w:t>
      </w:r>
      <w:r w:rsidRPr="00AE5647">
        <w:rPr>
          <w:rFonts w:ascii="Times New Roman" w:eastAsia="Times New Roman" w:hAnsi="Times New Roman" w:cs="Times New Roman"/>
          <w:sz w:val="24"/>
          <w:szCs w:val="24"/>
          <w:lang w:eastAsia="ru-RU"/>
        </w:rPr>
        <w:t>с целью ориентации на будущую профессию;</w:t>
      </w:r>
    </w:p>
    <w:p w:rsidR="00AE5647" w:rsidRPr="00AE5647" w:rsidRDefault="00AE5647" w:rsidP="00695EED">
      <w:pPr>
        <w:autoSpaceDE w:val="0"/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AE5647">
        <w:rPr>
          <w:rFonts w:ascii="Times New Roman" w:eastAsia="Times New Roman" w:hAnsi="Times New Roman" w:cs="Times New Roman"/>
          <w:sz w:val="24"/>
          <w:szCs w:val="24"/>
          <w:lang w:eastAsia="ru-RU"/>
        </w:rPr>
        <w:t>гармоничное развитие личности и достижение результатов, необходимых для успешной социализации в условиях современного общества;</w:t>
      </w:r>
    </w:p>
    <w:p w:rsidR="00AE5647" w:rsidRPr="00AE5647" w:rsidRDefault="00AE5647" w:rsidP="00695EED">
      <w:pPr>
        <w:shd w:val="clear" w:color="auto" w:fill="FFFFFF"/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5647">
        <w:rPr>
          <w:rFonts w:ascii="Times New Roman" w:eastAsia="Times New Roman" w:hAnsi="Times New Roman" w:cs="Times New Roman"/>
          <w:sz w:val="24"/>
          <w:szCs w:val="24"/>
          <w:lang w:eastAsia="zh-CN"/>
        </w:rPr>
        <w:t>выявление юных талантливых актеров Самарской области, в том числе с ограниченными возможностями здоровья, и продвижение их творчества;</w:t>
      </w:r>
    </w:p>
    <w:p w:rsidR="003C3B7C" w:rsidRDefault="00AE5647" w:rsidP="00AB0513">
      <w:pPr>
        <w:shd w:val="clear" w:color="auto" w:fill="FFFFFF"/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AE5647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трансляция лучших региональных практик дополнительного образования детей художественной направленности и передового педагогического опыта.</w:t>
      </w:r>
    </w:p>
    <w:p w:rsidR="00AB0513" w:rsidRPr="00AB0513" w:rsidRDefault="00AB0513" w:rsidP="00AB0513">
      <w:pPr>
        <w:shd w:val="clear" w:color="auto" w:fill="FFFFFF"/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</w:p>
    <w:p w:rsidR="00AE5647" w:rsidRPr="00AE5647" w:rsidRDefault="00AE5647" w:rsidP="00695EED">
      <w:pPr>
        <w:suppressAutoHyphens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AE5647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3. Номинации и специальные темы конкурса</w:t>
      </w:r>
    </w:p>
    <w:p w:rsidR="00695EED" w:rsidRPr="00695EED" w:rsidRDefault="00AE5647" w:rsidP="00695EED">
      <w:pPr>
        <w:suppressAutoHyphens/>
        <w:spacing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AE5647">
        <w:rPr>
          <w:rFonts w:ascii="Times New Roman" w:eastAsia="Calibri" w:hAnsi="Times New Roman" w:cs="Times New Roman"/>
          <w:sz w:val="24"/>
          <w:szCs w:val="24"/>
          <w:lang w:eastAsia="zh-CN"/>
        </w:rPr>
        <w:t>3.1. Номинации конкурса.</w:t>
      </w:r>
    </w:p>
    <w:p w:rsidR="00695EED" w:rsidRPr="00695EED" w:rsidRDefault="00695EED" w:rsidP="00695EED">
      <w:pPr>
        <w:suppressAutoHyphens/>
        <w:spacing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- </w:t>
      </w:r>
      <w:r w:rsidR="00AE5647" w:rsidRPr="00AE5647">
        <w:rPr>
          <w:rFonts w:ascii="Times New Roman" w:eastAsia="Calibri" w:hAnsi="Times New Roman" w:cs="Times New Roman"/>
          <w:sz w:val="24"/>
          <w:szCs w:val="24"/>
          <w:lang w:eastAsia="zh-CN"/>
        </w:rPr>
        <w:t>Драматический театр</w:t>
      </w:r>
    </w:p>
    <w:p w:rsidR="00695EED" w:rsidRPr="00695EED" w:rsidRDefault="00695EED" w:rsidP="00695EED">
      <w:pPr>
        <w:suppressAutoHyphens/>
        <w:spacing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- </w:t>
      </w:r>
      <w:r w:rsidR="00AE5647" w:rsidRPr="00AE5647">
        <w:rPr>
          <w:rFonts w:ascii="Times New Roman" w:eastAsia="Calibri" w:hAnsi="Times New Roman" w:cs="Times New Roman"/>
          <w:sz w:val="24"/>
          <w:szCs w:val="24"/>
          <w:lang w:eastAsia="zh-CN"/>
        </w:rPr>
        <w:t>Кукольный театр</w:t>
      </w:r>
    </w:p>
    <w:p w:rsidR="00695EED" w:rsidRPr="00695EED" w:rsidRDefault="00695EED" w:rsidP="00695EED">
      <w:pPr>
        <w:suppressAutoHyphens/>
        <w:spacing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- </w:t>
      </w:r>
      <w:r w:rsidR="00AE5647" w:rsidRPr="00AE5647">
        <w:rPr>
          <w:rFonts w:ascii="Times New Roman" w:eastAsia="Calibri" w:hAnsi="Times New Roman" w:cs="Times New Roman"/>
          <w:sz w:val="24"/>
          <w:szCs w:val="24"/>
          <w:lang w:eastAsia="zh-CN"/>
        </w:rPr>
        <w:t>Музыкальный театр</w:t>
      </w:r>
    </w:p>
    <w:p w:rsidR="00695EED" w:rsidRPr="00695EED" w:rsidRDefault="00695EED" w:rsidP="00695EED">
      <w:pPr>
        <w:suppressAutoHyphens/>
        <w:spacing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- </w:t>
      </w:r>
      <w:r w:rsidR="00AE5647" w:rsidRPr="00AE5647">
        <w:rPr>
          <w:rFonts w:ascii="Times New Roman" w:eastAsia="Calibri" w:hAnsi="Times New Roman" w:cs="Times New Roman"/>
          <w:sz w:val="24"/>
          <w:szCs w:val="24"/>
          <w:lang w:eastAsia="zh-CN"/>
        </w:rPr>
        <w:t>Музыкально-литературная композиция</w:t>
      </w:r>
    </w:p>
    <w:p w:rsidR="00695EED" w:rsidRPr="00695EED" w:rsidRDefault="00695EED" w:rsidP="00695EED">
      <w:pPr>
        <w:suppressAutoHyphens/>
        <w:spacing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lastRenderedPageBreak/>
        <w:t xml:space="preserve">- </w:t>
      </w:r>
      <w:r w:rsidR="00AE5647" w:rsidRPr="00AE5647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Оригинальный жанр: цирковое искусство (в том числе клоунада, акробатика, жонглирование, иллюзия и </w:t>
      </w:r>
      <w:proofErr w:type="spellStart"/>
      <w:r w:rsidR="00AE5647" w:rsidRPr="00AE5647">
        <w:rPr>
          <w:rFonts w:ascii="Times New Roman" w:eastAsia="Calibri" w:hAnsi="Times New Roman" w:cs="Times New Roman"/>
          <w:sz w:val="24"/>
          <w:szCs w:val="24"/>
          <w:lang w:eastAsia="zh-CN"/>
        </w:rPr>
        <w:t>тд</w:t>
      </w:r>
      <w:proofErr w:type="spellEnd"/>
      <w:r w:rsidR="00AE5647" w:rsidRPr="00AE5647">
        <w:rPr>
          <w:rFonts w:ascii="Times New Roman" w:eastAsia="Calibri" w:hAnsi="Times New Roman" w:cs="Times New Roman"/>
          <w:sz w:val="24"/>
          <w:szCs w:val="24"/>
          <w:lang w:eastAsia="zh-CN"/>
        </w:rPr>
        <w:t>…), пантомима, театр теней.</w:t>
      </w:r>
    </w:p>
    <w:p w:rsidR="00695EED" w:rsidRPr="00695EED" w:rsidRDefault="00695EED" w:rsidP="00695EED">
      <w:pPr>
        <w:suppressAutoHyphens/>
        <w:spacing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- </w:t>
      </w:r>
      <w:r w:rsidR="00AE5647" w:rsidRPr="00AE5647">
        <w:rPr>
          <w:rFonts w:ascii="Times New Roman" w:eastAsia="Calibri" w:hAnsi="Times New Roman" w:cs="Times New Roman"/>
          <w:sz w:val="24"/>
          <w:szCs w:val="24"/>
          <w:lang w:eastAsia="zh-CN"/>
        </w:rPr>
        <w:t>Художественное чтение</w:t>
      </w:r>
    </w:p>
    <w:p w:rsidR="00AE5647" w:rsidRPr="00AE5647" w:rsidRDefault="00695EED" w:rsidP="00695EED">
      <w:pPr>
        <w:suppressAutoHyphens/>
        <w:spacing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- </w:t>
      </w:r>
      <w:r w:rsidR="00AE5647" w:rsidRPr="00AE5647">
        <w:rPr>
          <w:rFonts w:ascii="Times New Roman" w:eastAsia="Calibri" w:hAnsi="Times New Roman" w:cs="Times New Roman"/>
          <w:sz w:val="24"/>
          <w:szCs w:val="24"/>
          <w:lang w:eastAsia="zh-CN"/>
        </w:rPr>
        <w:t>Агитбригада</w:t>
      </w:r>
    </w:p>
    <w:p w:rsidR="00AE5647" w:rsidRPr="00AE5647" w:rsidRDefault="00AE5647" w:rsidP="00695EED">
      <w:pPr>
        <w:suppressAutoHyphens/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AE5647">
        <w:rPr>
          <w:rFonts w:ascii="Times New Roman" w:eastAsia="Calibri" w:hAnsi="Times New Roman" w:cs="Times New Roman"/>
          <w:sz w:val="24"/>
          <w:szCs w:val="24"/>
          <w:lang w:eastAsia="zh-CN"/>
        </w:rPr>
        <w:t>3.2. Специальная номинация: Фестиваль школьных театров «Волшебная лампа».</w:t>
      </w:r>
    </w:p>
    <w:p w:rsidR="00695EED" w:rsidRPr="00695EED" w:rsidRDefault="00AE5647" w:rsidP="00695EED">
      <w:pPr>
        <w:suppressAutoHyphens/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AE5647">
        <w:rPr>
          <w:rFonts w:ascii="Times New Roman" w:eastAsia="Calibri" w:hAnsi="Times New Roman" w:cs="Times New Roman"/>
          <w:sz w:val="24"/>
          <w:szCs w:val="24"/>
          <w:lang w:eastAsia="zh-CN"/>
        </w:rPr>
        <w:t>Школьные театры участвуют в конкурсе во всех номинациях, оцениваются и в общем составе участников номинации, и в отдельной группе участников – школьных театров.</w:t>
      </w:r>
    </w:p>
    <w:p w:rsidR="00695EED" w:rsidRPr="00695EED" w:rsidRDefault="00AB0513" w:rsidP="00695EED">
      <w:pPr>
        <w:suppressAutoHyphens/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3.3. </w:t>
      </w:r>
      <w:r w:rsidR="00AE5647" w:rsidRPr="00AE5647">
        <w:rPr>
          <w:rFonts w:ascii="Times New Roman" w:eastAsia="Calibri" w:hAnsi="Times New Roman" w:cs="Times New Roman"/>
          <w:sz w:val="24"/>
          <w:szCs w:val="24"/>
          <w:lang w:eastAsia="zh-CN"/>
        </w:rPr>
        <w:t>Специальные темы внутри номинаций конкурса.</w:t>
      </w:r>
    </w:p>
    <w:p w:rsidR="00AE5647" w:rsidRPr="00AE5647" w:rsidRDefault="00695EED" w:rsidP="00695EED">
      <w:pPr>
        <w:suppressAutoHyphens/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- </w:t>
      </w:r>
      <w:r w:rsidR="00AE5647" w:rsidRPr="00AE5647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Специальная тема, посвященная жизни и творчеству А. А. </w:t>
      </w:r>
      <w:proofErr w:type="spellStart"/>
      <w:r w:rsidR="00AE5647" w:rsidRPr="00AE5647">
        <w:rPr>
          <w:rFonts w:ascii="Times New Roman" w:eastAsia="Calibri" w:hAnsi="Times New Roman" w:cs="Times New Roman"/>
          <w:sz w:val="24"/>
          <w:szCs w:val="24"/>
          <w:lang w:eastAsia="zh-CN"/>
        </w:rPr>
        <w:t>Роу</w:t>
      </w:r>
      <w:proofErr w:type="spellEnd"/>
      <w:r w:rsidR="00AE5647" w:rsidRPr="00AE5647">
        <w:rPr>
          <w:rFonts w:ascii="Times New Roman" w:eastAsia="Calibri" w:hAnsi="Times New Roman" w:cs="Times New Roman"/>
          <w:sz w:val="24"/>
          <w:szCs w:val="24"/>
          <w:lang w:eastAsia="zh-CN"/>
        </w:rPr>
        <w:t>.</w:t>
      </w:r>
    </w:p>
    <w:p w:rsidR="00695EED" w:rsidRPr="00695EED" w:rsidRDefault="00AE5647" w:rsidP="00695EED">
      <w:pPr>
        <w:suppressAutoHyphens/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AE5647">
        <w:rPr>
          <w:rFonts w:ascii="Times New Roman" w:eastAsia="Calibri" w:hAnsi="Times New Roman" w:cs="Times New Roman"/>
          <w:sz w:val="24"/>
          <w:szCs w:val="24"/>
          <w:lang w:eastAsia="zh-CN"/>
        </w:rPr>
        <w:t>Работы по теме подаются в рамках номинаций «Драматический театр», «Кукольный театр», «Музыкальный театр», в рамках специальной номинации «Фестиваль школьных театров «Волшебная лампа» (по видам работ: драматический театр, кукольный театр, музыкальный театр).</w:t>
      </w:r>
    </w:p>
    <w:p w:rsidR="00AE5647" w:rsidRPr="00AE5647" w:rsidRDefault="00695EED" w:rsidP="00695EED">
      <w:pPr>
        <w:suppressAutoHyphens/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- </w:t>
      </w:r>
      <w:r w:rsidR="00AE5647" w:rsidRPr="00AE5647">
        <w:rPr>
          <w:rFonts w:ascii="Times New Roman" w:eastAsia="Calibri" w:hAnsi="Times New Roman" w:cs="Times New Roman"/>
          <w:sz w:val="24"/>
          <w:szCs w:val="24"/>
          <w:lang w:eastAsia="zh-CN"/>
        </w:rPr>
        <w:t>Специальная номинация, посвященная 80-летию Победы.</w:t>
      </w:r>
    </w:p>
    <w:p w:rsidR="00AE5647" w:rsidRDefault="00AE5647" w:rsidP="00695EED">
      <w:pPr>
        <w:suppressAutoHyphens/>
        <w:spacing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AE5647">
        <w:rPr>
          <w:rFonts w:ascii="Times New Roman" w:eastAsia="Calibri" w:hAnsi="Times New Roman" w:cs="Times New Roman"/>
          <w:sz w:val="24"/>
          <w:szCs w:val="24"/>
          <w:lang w:eastAsia="zh-CN"/>
        </w:rPr>
        <w:t>Работы по теме подаются в рамках номинаций «Драматический театр», «Кукольный театр», «Музыкальный театр», «Музыкально-литературная композиция», «Художественное чтение», в рамках специальной номинации «Фестиваль школьных театров «Волшебная лампа» (по видам работ: драматический театр, кукольный театр, музыкальный театр, музыкально-литературная композиция, художественное чтение).</w:t>
      </w:r>
    </w:p>
    <w:p w:rsidR="00A90596" w:rsidRPr="00AB0513" w:rsidRDefault="00A90596" w:rsidP="00695EED">
      <w:pPr>
        <w:suppressAutoHyphens/>
        <w:spacing w:line="240" w:lineRule="auto"/>
        <w:ind w:firstLine="708"/>
        <w:jc w:val="both"/>
        <w:rPr>
          <w:rFonts w:ascii="Times New Roman" w:eastAsia="Calibri" w:hAnsi="Times New Roman" w:cs="Times New Roman"/>
          <w:sz w:val="16"/>
          <w:szCs w:val="16"/>
          <w:lang w:eastAsia="zh-CN"/>
        </w:rPr>
      </w:pPr>
    </w:p>
    <w:p w:rsidR="00530C3A" w:rsidRPr="00695EED" w:rsidRDefault="00530C3A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ind w:left="360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</w:pPr>
      <w:r w:rsidRPr="00695EED"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  <w:t>4. Участники конкурса</w:t>
      </w:r>
    </w:p>
    <w:p w:rsidR="00530C3A" w:rsidRPr="00695EED" w:rsidRDefault="00530C3A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567"/>
        </w:tabs>
        <w:spacing w:line="240" w:lineRule="auto"/>
        <w:ind w:firstLine="737"/>
        <w:jc w:val="both"/>
        <w:rPr>
          <w:rFonts w:ascii="Times New Roman" w:eastAsia="Calibri" w:hAnsi="Times New Roman" w:cs="Times New Roman"/>
          <w:sz w:val="24"/>
          <w:szCs w:val="24"/>
          <w:lang w:eastAsia="hi-IN" w:bidi="hi-IN"/>
        </w:rPr>
      </w:pPr>
      <w:r w:rsidRPr="00695EED">
        <w:rPr>
          <w:rFonts w:ascii="Times New Roman" w:eastAsia="Calibri" w:hAnsi="Times New Roman" w:cs="Times New Roman"/>
          <w:bCs/>
          <w:sz w:val="24"/>
          <w:szCs w:val="24"/>
          <w:lang w:eastAsia="hi-IN" w:bidi="hi-IN"/>
        </w:rPr>
        <w:t>4.1.</w:t>
      </w:r>
      <w:r w:rsidRPr="00695EED">
        <w:rPr>
          <w:rFonts w:ascii="Times New Roman" w:eastAsia="Calibri" w:hAnsi="Times New Roman" w:cs="Times New Roman"/>
          <w:sz w:val="24"/>
          <w:szCs w:val="24"/>
          <w:lang w:eastAsia="hi-IN" w:bidi="hi-IN"/>
        </w:rPr>
        <w:tab/>
        <w:t>В конкурсе могут принимать участие обучающиеся образовательных организаций и организаций, осуществляющих обучение всех типов независимо от ведомственной принадлежности, в том числе дети с ограниченными возможностями здоровья.</w:t>
      </w:r>
    </w:p>
    <w:p w:rsidR="00530C3A" w:rsidRPr="00695EED" w:rsidRDefault="00530C3A" w:rsidP="00695EED">
      <w:pPr>
        <w:tabs>
          <w:tab w:val="left" w:pos="616"/>
        </w:tabs>
        <w:suppressAutoHyphens/>
        <w:spacing w:line="240" w:lineRule="auto"/>
        <w:ind w:firstLine="737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>4.2.</w:t>
      </w: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ab/>
        <w:t xml:space="preserve">Возраст участников от 7 до 17 лет. </w:t>
      </w:r>
    </w:p>
    <w:p w:rsidR="00530C3A" w:rsidRPr="00695EED" w:rsidRDefault="00530C3A" w:rsidP="00695EED">
      <w:pPr>
        <w:tabs>
          <w:tab w:val="left" w:pos="616"/>
        </w:tabs>
        <w:suppressAutoHyphens/>
        <w:spacing w:line="240" w:lineRule="auto"/>
        <w:ind w:firstLine="737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>Конкурс проводится по возрастным группам:</w:t>
      </w:r>
    </w:p>
    <w:p w:rsidR="00530C3A" w:rsidRPr="00695EED" w:rsidRDefault="00530C3A" w:rsidP="00695EED">
      <w:pPr>
        <w:suppressAutoHyphens/>
        <w:spacing w:line="240" w:lineRule="auto"/>
        <w:ind w:left="851" w:firstLine="7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ab/>
        <w:t>первая возрастная группа</w:t>
      </w: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ab/>
        <w:t>–</w:t>
      </w: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ab/>
        <w:t>от 7 до 12 лет;</w:t>
      </w:r>
    </w:p>
    <w:p w:rsidR="00530C3A" w:rsidRPr="00695EED" w:rsidRDefault="00530C3A" w:rsidP="00695EED">
      <w:pPr>
        <w:suppressAutoHyphens/>
        <w:spacing w:line="240" w:lineRule="auto"/>
        <w:ind w:left="851" w:firstLine="7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ab/>
        <w:t>вторая возрастная группа</w:t>
      </w: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ab/>
        <w:t>–</w:t>
      </w: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ab/>
        <w:t>от 13 до 17 лет;</w:t>
      </w:r>
    </w:p>
    <w:p w:rsidR="00530C3A" w:rsidRPr="00695EED" w:rsidRDefault="00530C3A" w:rsidP="00695EED">
      <w:pPr>
        <w:suppressAutoHyphens/>
        <w:spacing w:line="240" w:lineRule="auto"/>
        <w:ind w:left="851" w:firstLine="7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ab/>
        <w:t>третья возрастная группа</w:t>
      </w: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ab/>
        <w:t>–</w:t>
      </w: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ab/>
        <w:t>смешанная.</w:t>
      </w:r>
    </w:p>
    <w:p w:rsidR="00530C3A" w:rsidRPr="00695EED" w:rsidRDefault="00530C3A" w:rsidP="00695EED">
      <w:pPr>
        <w:suppressAutoHyphens/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>Принадлежность к возрастной группе определяется по той группе, в которую входит наибольшее количество участников коллектива.</w:t>
      </w:r>
    </w:p>
    <w:p w:rsidR="00695EED" w:rsidRPr="00AB0513" w:rsidRDefault="00695EED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hi-IN" w:bidi="hi-IN"/>
        </w:rPr>
      </w:pPr>
    </w:p>
    <w:p w:rsidR="00530C3A" w:rsidRPr="00695EED" w:rsidRDefault="00530C3A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567"/>
        </w:tabs>
        <w:spacing w:line="240" w:lineRule="auto"/>
        <w:ind w:left="360"/>
        <w:jc w:val="center"/>
        <w:rPr>
          <w:rFonts w:ascii="Times New Roman" w:eastAsia="Calibri" w:hAnsi="Times New Roman" w:cs="Times New Roman"/>
          <w:b/>
          <w:sz w:val="24"/>
          <w:szCs w:val="24"/>
          <w:lang w:bidi="en-US"/>
        </w:rPr>
      </w:pPr>
      <w:r w:rsidRPr="00695EED"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  <w:t>5. Руководство конкурсом</w:t>
      </w:r>
    </w:p>
    <w:p w:rsidR="00530C3A" w:rsidRPr="00695EED" w:rsidRDefault="00530C3A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ind w:firstLine="737"/>
        <w:jc w:val="both"/>
        <w:rPr>
          <w:rFonts w:ascii="Times New Roman" w:eastAsia="Calibri" w:hAnsi="Times New Roman" w:cs="Times New Roman"/>
          <w:sz w:val="24"/>
          <w:szCs w:val="24"/>
          <w:lang w:eastAsia="ru-RU" w:bidi="en-US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>5.1.</w:t>
      </w:r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ab/>
        <w:t>Руководство проведением конкурса осущес</w:t>
      </w:r>
      <w:r w:rsidR="00F10BCF"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>твляет Оргкомитет</w:t>
      </w:r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>.</w:t>
      </w:r>
    </w:p>
    <w:p w:rsidR="00530C3A" w:rsidRPr="00695EED" w:rsidRDefault="00530C3A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567"/>
        </w:tabs>
        <w:autoSpaceDE w:val="0"/>
        <w:spacing w:line="240" w:lineRule="auto"/>
        <w:ind w:firstLine="737"/>
        <w:jc w:val="both"/>
        <w:rPr>
          <w:rFonts w:ascii="Times New Roman" w:eastAsia="Calibri" w:hAnsi="Times New Roman" w:cs="Times New Roman"/>
          <w:sz w:val="24"/>
          <w:szCs w:val="24"/>
          <w:lang w:eastAsia="ru-RU" w:bidi="en-US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eastAsia="ru-RU" w:bidi="en-US"/>
        </w:rPr>
        <w:t>5.2.</w:t>
      </w:r>
      <w:r w:rsidRPr="00695EED">
        <w:rPr>
          <w:rFonts w:ascii="Times New Roman" w:eastAsia="Calibri" w:hAnsi="Times New Roman" w:cs="Times New Roman"/>
          <w:sz w:val="24"/>
          <w:szCs w:val="24"/>
          <w:lang w:eastAsia="ru-RU" w:bidi="en-US"/>
        </w:rPr>
        <w:tab/>
        <w:t>Оргкомитет конкурса формирует жюри из ведущих специалистов культуры, искусства, образования.</w:t>
      </w:r>
    </w:p>
    <w:p w:rsidR="00530C3A" w:rsidRPr="00695EED" w:rsidRDefault="00530C3A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567"/>
        </w:tabs>
        <w:autoSpaceDE w:val="0"/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eastAsia="ru-RU" w:bidi="en-US"/>
        </w:rPr>
        <w:t xml:space="preserve"> 5.3.</w:t>
      </w:r>
      <w:r w:rsidRPr="00695EED">
        <w:rPr>
          <w:rFonts w:ascii="Times New Roman" w:eastAsia="Calibri" w:hAnsi="Times New Roman" w:cs="Times New Roman"/>
          <w:sz w:val="24"/>
          <w:szCs w:val="24"/>
          <w:lang w:eastAsia="ru-RU" w:bidi="en-US"/>
        </w:rPr>
        <w:tab/>
        <w:t>Жюри конкурса осуществляет экспертизу поступивших в конкурс работ в соответствии с критериями оценки материалов, определяет победителей и призеров конкурса.</w:t>
      </w:r>
    </w:p>
    <w:p w:rsidR="00530C3A" w:rsidRPr="00AB0513" w:rsidRDefault="00530C3A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hi-IN" w:bidi="hi-IN"/>
        </w:rPr>
      </w:pPr>
    </w:p>
    <w:p w:rsidR="00530C3A" w:rsidRPr="00695EED" w:rsidRDefault="00530C3A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bidi="en-US"/>
        </w:rPr>
      </w:pPr>
      <w:r w:rsidRPr="00695EED"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  <w:t>6. Сроки и порядок проведения конкурса</w:t>
      </w:r>
    </w:p>
    <w:p w:rsidR="00AE5647" w:rsidRPr="00695EED" w:rsidRDefault="00530C3A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hi-IN" w:bidi="hi-IN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eastAsia="hi-IN" w:bidi="hi-IN"/>
        </w:rPr>
        <w:t>6.1. Конкурс прово</w:t>
      </w:r>
      <w:r w:rsidR="00AE5647" w:rsidRPr="00695EED">
        <w:rPr>
          <w:rFonts w:ascii="Times New Roman" w:eastAsia="Calibri" w:hAnsi="Times New Roman" w:cs="Times New Roman"/>
          <w:sz w:val="24"/>
          <w:szCs w:val="24"/>
          <w:lang w:eastAsia="hi-IN" w:bidi="hi-IN"/>
        </w:rPr>
        <w:t xml:space="preserve">дится </w:t>
      </w:r>
      <w:r w:rsidR="005B0FD4" w:rsidRPr="00695EED">
        <w:rPr>
          <w:rFonts w:ascii="Times New Roman" w:eastAsia="Calibri" w:hAnsi="Times New Roman" w:cs="Times New Roman"/>
          <w:sz w:val="24"/>
          <w:szCs w:val="24"/>
          <w:lang w:eastAsia="hi-IN" w:bidi="hi-IN"/>
        </w:rPr>
        <w:t xml:space="preserve">в </w:t>
      </w:r>
      <w:r w:rsidR="005B0FD4" w:rsidRPr="005840A1">
        <w:rPr>
          <w:rFonts w:ascii="Times New Roman" w:eastAsia="Calibri" w:hAnsi="Times New Roman" w:cs="Times New Roman"/>
          <w:b/>
          <w:sz w:val="24"/>
          <w:szCs w:val="24"/>
          <w:lang w:eastAsia="hi-IN" w:bidi="hi-IN"/>
        </w:rPr>
        <w:t>заочном</w:t>
      </w:r>
      <w:r w:rsidR="00AE5647" w:rsidRPr="00695EED">
        <w:rPr>
          <w:rFonts w:ascii="Times New Roman" w:eastAsia="Calibri" w:hAnsi="Times New Roman" w:cs="Times New Roman"/>
          <w:sz w:val="24"/>
          <w:szCs w:val="24"/>
          <w:lang w:eastAsia="hi-IN" w:bidi="hi-IN"/>
        </w:rPr>
        <w:t xml:space="preserve"> формате</w:t>
      </w:r>
      <w:r w:rsidR="002A6492" w:rsidRPr="00695EED">
        <w:rPr>
          <w:rFonts w:ascii="Times New Roman" w:eastAsia="Calibri" w:hAnsi="Times New Roman" w:cs="Times New Roman"/>
          <w:sz w:val="24"/>
          <w:szCs w:val="24"/>
          <w:lang w:eastAsia="hi-IN" w:bidi="hi-IN"/>
        </w:rPr>
        <w:t xml:space="preserve"> </w:t>
      </w:r>
      <w:r w:rsidR="00AB0513">
        <w:rPr>
          <w:rFonts w:ascii="Times New Roman" w:eastAsia="Calibri" w:hAnsi="Times New Roman" w:cs="Times New Roman"/>
          <w:sz w:val="24"/>
          <w:szCs w:val="24"/>
          <w:lang w:eastAsia="hi-IN" w:bidi="hi-IN"/>
        </w:rPr>
        <w:t xml:space="preserve">в </w:t>
      </w:r>
      <w:r w:rsidR="00AE5647" w:rsidRPr="00695EED">
        <w:rPr>
          <w:rFonts w:ascii="Times New Roman" w:eastAsia="Calibri" w:hAnsi="Times New Roman" w:cs="Times New Roman"/>
          <w:sz w:val="24"/>
          <w:szCs w:val="24"/>
          <w:lang w:eastAsia="hi-IN" w:bidi="hi-IN"/>
        </w:rPr>
        <w:t>марте 2025</w:t>
      </w:r>
      <w:r w:rsidR="006B5504" w:rsidRPr="00695EED">
        <w:rPr>
          <w:rFonts w:ascii="Times New Roman" w:eastAsia="Calibri" w:hAnsi="Times New Roman" w:cs="Times New Roman"/>
          <w:sz w:val="24"/>
          <w:szCs w:val="24"/>
          <w:lang w:eastAsia="hi-IN" w:bidi="hi-IN"/>
        </w:rPr>
        <w:t xml:space="preserve"> года.</w:t>
      </w:r>
    </w:p>
    <w:p w:rsidR="00530C3A" w:rsidRPr="005B0FD4" w:rsidRDefault="00530C3A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hi-IN" w:bidi="hi-IN"/>
        </w:rPr>
      </w:pPr>
      <w:r w:rsidRPr="005B0FD4">
        <w:rPr>
          <w:rFonts w:ascii="Times New Roman" w:eastAsia="Calibri" w:hAnsi="Times New Roman" w:cs="Times New Roman"/>
          <w:b/>
          <w:sz w:val="24"/>
          <w:szCs w:val="24"/>
          <w:lang w:bidi="en-US"/>
        </w:rPr>
        <w:lastRenderedPageBreak/>
        <w:t xml:space="preserve"> </w:t>
      </w:r>
      <w:r w:rsidR="005840A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>Участники заполняют</w:t>
      </w:r>
      <w:r w:rsidR="00AE5647" w:rsidRPr="005B0FD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 xml:space="preserve"> </w:t>
      </w:r>
      <w:r w:rsidR="00AE5647" w:rsidRPr="005B0FD4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заявку</w:t>
      </w:r>
      <w:r w:rsidR="00AE5647" w:rsidRPr="005B0FD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 xml:space="preserve"> в соответстви</w:t>
      </w:r>
      <w:r w:rsidR="005840A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>и с требованиями на Яндекс форме</w:t>
      </w:r>
      <w:r w:rsidR="00AE5647" w:rsidRPr="005B0FD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 xml:space="preserve"> по ссылке  </w:t>
      </w:r>
      <w:hyperlink r:id="rId5" w:history="1">
        <w:r w:rsidR="00AE5647" w:rsidRPr="005B0FD4">
          <w:rPr>
            <w:rStyle w:val="a3"/>
            <w:rFonts w:ascii="Times New Roman" w:eastAsia="Times New Roman" w:hAnsi="Times New Roman" w:cs="Times New Roman"/>
            <w:b/>
            <w:sz w:val="24"/>
            <w:szCs w:val="24"/>
            <w:lang w:eastAsia="zh-CN"/>
          </w:rPr>
          <w:t>https://forms.yandex.ru/u/67a04867d04688b827b52c80/</w:t>
        </w:r>
      </w:hyperlink>
      <w:r w:rsidR="00AE5647" w:rsidRPr="005B0FD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 xml:space="preserve"> </w:t>
      </w:r>
      <w:r w:rsidR="00AE5647" w:rsidRPr="005B0FD4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до 7 марта 2025 г. </w:t>
      </w:r>
    </w:p>
    <w:p w:rsidR="002A6492" w:rsidRPr="00695EED" w:rsidRDefault="00695EED" w:rsidP="005B0FD4">
      <w:pPr>
        <w:pStyle w:val="a4"/>
        <w:numPr>
          <w:ilvl w:val="1"/>
          <w:numId w:val="5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ind w:right="-25" w:firstLine="34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695EE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 xml:space="preserve"> </w:t>
      </w:r>
      <w:r w:rsidR="00530C3A" w:rsidRPr="00695EE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 xml:space="preserve">Запись на мероприятие также должно осуществляться через сайт «Навигатор дополнительного образования детей Самарской области» </w:t>
      </w:r>
      <w:hyperlink r:id="rId6" w:tooltip="https://navigator.asurso.ru/." w:history="1">
        <w:r w:rsidR="00530C3A" w:rsidRPr="00695EED">
          <w:rPr>
            <w:rFonts w:ascii="Times New Roman" w:eastAsia="Times New Roman" w:hAnsi="Times New Roman" w:cs="Times New Roman"/>
            <w:b/>
            <w:color w:val="0000FF"/>
            <w:sz w:val="24"/>
            <w:szCs w:val="24"/>
            <w:u w:val="single"/>
            <w:lang w:eastAsia="zh-CN"/>
          </w:rPr>
          <w:t>https://navigator.asurso.ru/.</w:t>
        </w:r>
      </w:hyperlink>
    </w:p>
    <w:p w:rsidR="002A6492" w:rsidRPr="00695EED" w:rsidRDefault="002A6492" w:rsidP="00695EED">
      <w:pPr>
        <w:pStyle w:val="a4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ind w:left="360" w:right="-2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695EED" w:rsidRPr="005840A1" w:rsidRDefault="002A6492" w:rsidP="00695EED">
      <w:pPr>
        <w:pStyle w:val="a4"/>
        <w:numPr>
          <w:ilvl w:val="0"/>
          <w:numId w:val="5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ind w:right="-25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695EED">
        <w:rPr>
          <w:rFonts w:ascii="Times New Roman" w:hAnsi="Times New Roman" w:cs="Times New Roman"/>
          <w:b/>
          <w:color w:val="000000"/>
          <w:sz w:val="24"/>
          <w:szCs w:val="24"/>
          <w:lang w:eastAsia="ru-RU" w:bidi="hi-IN"/>
        </w:rPr>
        <w:t>Требования к конкур</w:t>
      </w:r>
      <w:r w:rsidR="005840A1">
        <w:rPr>
          <w:rFonts w:ascii="Times New Roman" w:hAnsi="Times New Roman" w:cs="Times New Roman"/>
          <w:b/>
          <w:color w:val="000000"/>
          <w:sz w:val="24"/>
          <w:szCs w:val="24"/>
          <w:lang w:eastAsia="ru-RU" w:bidi="hi-IN"/>
        </w:rPr>
        <w:t>сной работе</w:t>
      </w:r>
    </w:p>
    <w:p w:rsidR="005840A1" w:rsidRPr="00695EED" w:rsidRDefault="005840A1" w:rsidP="005840A1">
      <w:pPr>
        <w:pStyle w:val="a4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ind w:left="360" w:right="-25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2A6492" w:rsidRPr="00695EED" w:rsidRDefault="002A6492" w:rsidP="005B0FD4">
      <w:pPr>
        <w:pStyle w:val="a4"/>
        <w:numPr>
          <w:ilvl w:val="1"/>
          <w:numId w:val="6"/>
        </w:numPr>
        <w:spacing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hi-IN"/>
        </w:rPr>
      </w:pPr>
      <w:r w:rsidRPr="00695EED">
        <w:rPr>
          <w:rFonts w:ascii="Times New Roman" w:hAnsi="Times New Roman" w:cs="Times New Roman"/>
          <w:color w:val="000000"/>
          <w:sz w:val="24"/>
          <w:szCs w:val="24"/>
          <w:lang w:eastAsia="ru-RU" w:bidi="hi-IN"/>
        </w:rPr>
        <w:t>Видеосъёмка должна полностью отражать происходящее на сцене. Видео не монтируется. Видео в формате *.mp4 размещаются в социальной сети «</w:t>
      </w:r>
      <w:proofErr w:type="spellStart"/>
      <w:r w:rsidRPr="00695EED">
        <w:rPr>
          <w:rFonts w:ascii="Times New Roman" w:hAnsi="Times New Roman" w:cs="Times New Roman"/>
          <w:color w:val="000000"/>
          <w:sz w:val="24"/>
          <w:szCs w:val="24"/>
          <w:lang w:eastAsia="ru-RU" w:bidi="hi-IN"/>
        </w:rPr>
        <w:t>ВКонтакте</w:t>
      </w:r>
      <w:proofErr w:type="spellEnd"/>
      <w:r w:rsidRPr="00695EED">
        <w:rPr>
          <w:rFonts w:ascii="Times New Roman" w:hAnsi="Times New Roman" w:cs="Times New Roman"/>
          <w:color w:val="000000"/>
          <w:sz w:val="24"/>
          <w:szCs w:val="24"/>
          <w:lang w:eastAsia="ru-RU" w:bidi="hi-IN"/>
        </w:rPr>
        <w:t>» в открытой группе. Ссылки на видеоматериалы указываются в соответствующих разделах при подаче заявки. Ссылка и страница, на которой размещено видео, должны быть действующими до 1 декабря 2025 года. Работы должны быть обозначены в точном соответствии заявке: название работы, ФИО участника/название коллектива, название учреждения, номинация. Работы должны быть доступны всем, в том числе без авторизации в социальной сети «</w:t>
      </w:r>
      <w:proofErr w:type="spellStart"/>
      <w:r w:rsidRPr="00695EED">
        <w:rPr>
          <w:rFonts w:ascii="Times New Roman" w:hAnsi="Times New Roman" w:cs="Times New Roman"/>
          <w:color w:val="000000"/>
          <w:sz w:val="24"/>
          <w:szCs w:val="24"/>
          <w:lang w:eastAsia="ru-RU" w:bidi="hi-IN"/>
        </w:rPr>
        <w:t>ВКонтакте</w:t>
      </w:r>
      <w:proofErr w:type="spellEnd"/>
      <w:r w:rsidRPr="00695EED">
        <w:rPr>
          <w:rFonts w:ascii="Times New Roman" w:hAnsi="Times New Roman" w:cs="Times New Roman"/>
          <w:color w:val="000000"/>
          <w:sz w:val="24"/>
          <w:szCs w:val="24"/>
          <w:lang w:eastAsia="ru-RU" w:bidi="hi-IN"/>
        </w:rPr>
        <w:t>». Ссылка должна открывать непосредственно конкурсную работу.</w:t>
      </w:r>
    </w:p>
    <w:p w:rsidR="002A6492" w:rsidRPr="00695EED" w:rsidRDefault="002A6492" w:rsidP="005B0FD4">
      <w:pPr>
        <w:pStyle w:val="a4"/>
        <w:numPr>
          <w:ilvl w:val="1"/>
          <w:numId w:val="6"/>
        </w:numPr>
        <w:spacing w:line="240" w:lineRule="auto"/>
        <w:ind w:hanging="153"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hi-IN"/>
        </w:rPr>
      </w:pPr>
      <w:r w:rsidRPr="00695EED">
        <w:rPr>
          <w:rFonts w:ascii="Times New Roman" w:hAnsi="Times New Roman" w:cs="Times New Roman"/>
          <w:color w:val="000000"/>
          <w:sz w:val="24"/>
          <w:szCs w:val="24"/>
          <w:lang w:eastAsia="ru-RU" w:bidi="hi-IN"/>
        </w:rPr>
        <w:t xml:space="preserve"> Материалы, размещенные на иных ресурсах (не </w:t>
      </w:r>
      <w:proofErr w:type="spellStart"/>
      <w:r w:rsidRPr="00695EED">
        <w:rPr>
          <w:rFonts w:ascii="Times New Roman" w:hAnsi="Times New Roman" w:cs="Times New Roman"/>
          <w:color w:val="000000"/>
          <w:sz w:val="24"/>
          <w:szCs w:val="24"/>
          <w:lang w:eastAsia="ru-RU" w:bidi="hi-IN"/>
        </w:rPr>
        <w:t>ВКонтакте</w:t>
      </w:r>
      <w:proofErr w:type="spellEnd"/>
      <w:r w:rsidRPr="00695EED">
        <w:rPr>
          <w:rFonts w:ascii="Times New Roman" w:hAnsi="Times New Roman" w:cs="Times New Roman"/>
          <w:color w:val="000000"/>
          <w:sz w:val="24"/>
          <w:szCs w:val="24"/>
          <w:lang w:eastAsia="ru-RU" w:bidi="hi-IN"/>
        </w:rPr>
        <w:t>) не рассматриваются.</w:t>
      </w:r>
    </w:p>
    <w:p w:rsidR="002A6492" w:rsidRPr="00695EED" w:rsidRDefault="002A6492" w:rsidP="005B0FD4">
      <w:pPr>
        <w:pStyle w:val="a4"/>
        <w:numPr>
          <w:ilvl w:val="1"/>
          <w:numId w:val="6"/>
        </w:numPr>
        <w:spacing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hi-IN"/>
        </w:rPr>
      </w:pPr>
      <w:r w:rsidRPr="00695EED">
        <w:rPr>
          <w:rFonts w:ascii="Times New Roman" w:hAnsi="Times New Roman" w:cs="Times New Roman"/>
          <w:color w:val="000000"/>
          <w:sz w:val="24"/>
          <w:szCs w:val="24"/>
          <w:lang w:eastAsia="ru-RU" w:bidi="hi-IN"/>
        </w:rPr>
        <w:t xml:space="preserve"> Участники обязаны обеспечить соблюдение авторских прав третьих лиц при использовании их произведений в составе конкурсных материалов (ГК РФ, ст. 70, 71).</w:t>
      </w:r>
    </w:p>
    <w:p w:rsidR="00530C3A" w:rsidRPr="00695EED" w:rsidRDefault="00530C3A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hi-IN" w:bidi="hi-IN"/>
        </w:rPr>
      </w:pPr>
    </w:p>
    <w:p w:rsidR="00530C3A" w:rsidRPr="00695EED" w:rsidRDefault="002A6492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hd w:val="clear" w:color="auto" w:fill="FFFFFF"/>
        <w:tabs>
          <w:tab w:val="left" w:pos="-1701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bidi="en-US"/>
        </w:rPr>
      </w:pPr>
      <w:r w:rsidRPr="00695EED"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  <w:t>8</w:t>
      </w:r>
      <w:r w:rsidR="00530C3A" w:rsidRPr="00695EED"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  <w:t>. Критерии оценки работ</w:t>
      </w:r>
    </w:p>
    <w:p w:rsidR="00530C3A" w:rsidRPr="00695EED" w:rsidRDefault="00530C3A" w:rsidP="00695EED">
      <w:pPr>
        <w:numPr>
          <w:ilvl w:val="0"/>
          <w:numId w:val="3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uppressAutoHyphens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95EED">
        <w:rPr>
          <w:rFonts w:ascii="Times New Roman" w:eastAsia="Times New Roman" w:hAnsi="Times New Roman" w:cs="Times New Roman"/>
          <w:sz w:val="24"/>
          <w:szCs w:val="24"/>
          <w:lang w:eastAsia="zh-CN"/>
        </w:rPr>
        <w:t>уровень исполнительского мастерства, выразительность, артистичность;</w:t>
      </w:r>
    </w:p>
    <w:p w:rsidR="00530C3A" w:rsidRPr="00695EED" w:rsidRDefault="00530C3A" w:rsidP="00695EED">
      <w:pPr>
        <w:numPr>
          <w:ilvl w:val="0"/>
          <w:numId w:val="3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95EED">
        <w:rPr>
          <w:rFonts w:ascii="Times New Roman" w:eastAsia="Times New Roman" w:hAnsi="Times New Roman" w:cs="Times New Roman"/>
          <w:sz w:val="24"/>
          <w:szCs w:val="24"/>
          <w:lang w:eastAsia="zh-CN"/>
        </w:rPr>
        <w:t>внешний вид, сценическая культура;</w:t>
      </w:r>
    </w:p>
    <w:p w:rsidR="00530C3A" w:rsidRPr="00695EED" w:rsidRDefault="00530C3A" w:rsidP="00695EED">
      <w:pPr>
        <w:numPr>
          <w:ilvl w:val="0"/>
          <w:numId w:val="3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95EED">
        <w:rPr>
          <w:rFonts w:ascii="Times New Roman" w:eastAsia="Times New Roman" w:hAnsi="Times New Roman" w:cs="Times New Roman"/>
          <w:sz w:val="24"/>
          <w:szCs w:val="24"/>
          <w:lang w:eastAsia="zh-CN"/>
        </w:rPr>
        <w:t>соответствие репертуара возрасту исполнителей.</w:t>
      </w:r>
    </w:p>
    <w:p w:rsidR="00530C3A" w:rsidRPr="00695EED" w:rsidRDefault="00530C3A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ind w:left="851"/>
        <w:jc w:val="both"/>
        <w:rPr>
          <w:rFonts w:ascii="Times New Roman" w:eastAsia="Calibri" w:hAnsi="Times New Roman" w:cs="Times New Roman"/>
          <w:sz w:val="24"/>
          <w:szCs w:val="24"/>
          <w:lang w:eastAsia="hi-IN" w:bidi="hi-IN"/>
        </w:rPr>
      </w:pPr>
    </w:p>
    <w:p w:rsidR="00530C3A" w:rsidRPr="00695EED" w:rsidRDefault="002A6492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bidi="en-US"/>
        </w:rPr>
      </w:pPr>
      <w:r w:rsidRPr="00695EED"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  <w:t>9</w:t>
      </w:r>
      <w:r w:rsidR="00530C3A" w:rsidRPr="00695EED"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  <w:t>. Подведение итогов конкурса</w:t>
      </w:r>
    </w:p>
    <w:p w:rsidR="002A6492" w:rsidRPr="00695EED" w:rsidRDefault="002A6492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>9</w:t>
      </w:r>
      <w:r w:rsidR="00530C3A"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>.1. Победители и призеры в каждой возрастной группе по номинациям и формам выступления награждаются грамотами окружного оргкомитета.</w:t>
      </w:r>
    </w:p>
    <w:p w:rsidR="00530C3A" w:rsidRPr="00695EED" w:rsidRDefault="002A6492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bidi="en-US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 xml:space="preserve">9.2. </w:t>
      </w:r>
      <w:r w:rsidR="00530C3A"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>Жюри имеет право присуждать не все места, присуждать одно место нескольким участникам, определить специальные номинации конкурса, специальные грамоты и пр.</w:t>
      </w:r>
    </w:p>
    <w:p w:rsidR="00530C3A" w:rsidRPr="00695EED" w:rsidRDefault="002A6492" w:rsidP="00695EE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>9</w:t>
      </w:r>
      <w:r w:rsidR="00530C3A"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>.3. Решения жюри оформляются протоколом и не подлежат пересмотру.</w:t>
      </w:r>
    </w:p>
    <w:p w:rsidR="00530C3A" w:rsidRDefault="002A6492" w:rsidP="00695EED">
      <w:pPr>
        <w:suppressAutoHyphens/>
        <w:spacing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>9</w:t>
      </w:r>
      <w:r w:rsidR="00530C3A" w:rsidRPr="00695EED">
        <w:rPr>
          <w:rFonts w:ascii="Times New Roman" w:eastAsia="Calibri" w:hAnsi="Times New Roman" w:cs="Times New Roman"/>
          <w:sz w:val="24"/>
          <w:szCs w:val="24"/>
          <w:lang w:eastAsia="zh-CN"/>
        </w:rPr>
        <w:t>.4. Победители и призеры участвуют в финальном этапе конкурса детских и молодежных театральных коллективов Самарской области «Театральный портал»</w:t>
      </w:r>
    </w:p>
    <w:p w:rsidR="003C3B7C" w:rsidRDefault="003C3B7C" w:rsidP="00695EED">
      <w:pPr>
        <w:suppressAutoHyphens/>
        <w:spacing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</w:p>
    <w:p w:rsidR="003C3B7C" w:rsidRDefault="003C3B7C" w:rsidP="005840A1">
      <w:pPr>
        <w:autoSpaceDE w:val="0"/>
        <w:spacing w:after="0" w:line="240" w:lineRule="auto"/>
        <w:ind w:firstLine="70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3C3B7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10. Обработка персональных данных</w:t>
      </w:r>
    </w:p>
    <w:p w:rsidR="005840A1" w:rsidRPr="005840A1" w:rsidRDefault="005840A1" w:rsidP="005840A1">
      <w:pPr>
        <w:autoSpaceDE w:val="0"/>
        <w:spacing w:after="0" w:line="240" w:lineRule="auto"/>
        <w:ind w:firstLine="700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zh-CN"/>
        </w:rPr>
      </w:pPr>
    </w:p>
    <w:p w:rsidR="003C3B7C" w:rsidRPr="003C3B7C" w:rsidRDefault="003C3B7C" w:rsidP="003C3B7C">
      <w:pPr>
        <w:autoSpaceDE w:val="0"/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3C3B7C">
        <w:rPr>
          <w:rFonts w:ascii="Times New Roman" w:eastAsia="Times New Roman" w:hAnsi="Times New Roman" w:cs="Times New Roman"/>
          <w:sz w:val="24"/>
          <w:szCs w:val="24"/>
          <w:lang w:eastAsia="zh-CN"/>
        </w:rPr>
        <w:t>10.1. В соответствии с требованиями статьи 9 федерального закона от 27.07.2006 г. № 152-ФЗ «О персональных данных», подавая заявку на участие в конкурсе на муниципальном этапе, обучающиеся, родители несовершеннолетних обучающихся, педагоги выражают согласие на обработку организатором муниципального и регионального этапов персональных данных участников конкурса (обучающиеся, педагоги), включающих фамилию, имя, отчество, возраст участника.</w:t>
      </w:r>
    </w:p>
    <w:p w:rsidR="003C3B7C" w:rsidRPr="003C3B7C" w:rsidRDefault="003C3B7C" w:rsidP="003C3B7C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  <w:r w:rsidRPr="003C3B7C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</w:t>
      </w:r>
      <w:r w:rsidRPr="003C3B7C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>10.2. Организаторы гарантируют, что полученные персональные данные обрабатываются в соответствии с требованиями законодательства в области персональных данных и исключительно в целях проведения конкурса, определенных настоящим положением.</w:t>
      </w:r>
    </w:p>
    <w:p w:rsidR="00530C3A" w:rsidRDefault="00530C3A" w:rsidP="005840A1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bidi="en-US"/>
        </w:rPr>
      </w:pPr>
    </w:p>
    <w:p w:rsidR="005840A1" w:rsidRDefault="005840A1" w:rsidP="005840A1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bidi="en-US"/>
        </w:rPr>
      </w:pPr>
    </w:p>
    <w:p w:rsidR="005840A1" w:rsidRDefault="005840A1" w:rsidP="005840A1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bidi="en-US"/>
        </w:rPr>
      </w:pPr>
    </w:p>
    <w:p w:rsidR="005840A1" w:rsidRPr="00695EED" w:rsidRDefault="005840A1" w:rsidP="005840A1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bidi="en-US"/>
        </w:rPr>
      </w:pPr>
    </w:p>
    <w:p w:rsidR="00530C3A" w:rsidRPr="00695EED" w:rsidRDefault="00530C3A" w:rsidP="003C3B7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ind w:left="284"/>
        <w:jc w:val="center"/>
        <w:rPr>
          <w:rFonts w:ascii="Times New Roman" w:eastAsia="Calibri" w:hAnsi="Times New Roman" w:cs="Times New Roman"/>
          <w:b/>
          <w:sz w:val="24"/>
          <w:szCs w:val="24"/>
          <w:lang w:bidi="en-US"/>
        </w:rPr>
      </w:pPr>
      <w:r w:rsidRPr="00695EED">
        <w:rPr>
          <w:rFonts w:ascii="Times New Roman" w:eastAsia="Calibri" w:hAnsi="Times New Roman" w:cs="Times New Roman"/>
          <w:b/>
          <w:sz w:val="24"/>
          <w:szCs w:val="24"/>
          <w:lang w:bidi="en-US"/>
        </w:rPr>
        <w:t>Контактная информация:</w:t>
      </w:r>
    </w:p>
    <w:p w:rsidR="00530C3A" w:rsidRPr="00695EED" w:rsidRDefault="00530C3A" w:rsidP="003C3B7C">
      <w:pPr>
        <w:pBdr>
          <w:top w:val="none" w:sz="4" w:space="0" w:color="000000"/>
          <w:left w:val="none" w:sz="4" w:space="0" w:color="000000"/>
          <w:bottom w:val="none" w:sz="4" w:space="8" w:color="000000"/>
          <w:right w:val="none" w:sz="4" w:space="0" w:color="000000"/>
          <w:between w:val="none" w:sz="4" w:space="0" w:color="000000"/>
        </w:pBdr>
        <w:tabs>
          <w:tab w:val="left" w:pos="-120"/>
        </w:tabs>
        <w:spacing w:after="0" w:line="240" w:lineRule="auto"/>
        <w:ind w:left="284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 xml:space="preserve">СП ЦДТ ГБОУ СОШ №1 им. И.М. Кузнецова с. Большая Черниговка. </w:t>
      </w:r>
    </w:p>
    <w:p w:rsidR="00530C3A" w:rsidRPr="00695EED" w:rsidRDefault="00530C3A" w:rsidP="003C3B7C">
      <w:pPr>
        <w:pBdr>
          <w:top w:val="none" w:sz="4" w:space="0" w:color="000000"/>
          <w:left w:val="none" w:sz="4" w:space="0" w:color="000000"/>
          <w:bottom w:val="none" w:sz="4" w:space="8" w:color="000000"/>
          <w:right w:val="none" w:sz="4" w:space="0" w:color="000000"/>
          <w:between w:val="none" w:sz="4" w:space="0" w:color="000000"/>
        </w:pBdr>
        <w:tabs>
          <w:tab w:val="left" w:pos="-120"/>
        </w:tabs>
        <w:spacing w:after="0" w:line="240" w:lineRule="auto"/>
        <w:ind w:left="284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 xml:space="preserve">446290, Самарская область, с. Большая Черниговка, пер. Кооперативный, д. 5. </w:t>
      </w:r>
    </w:p>
    <w:p w:rsidR="00530C3A" w:rsidRPr="00695EED" w:rsidRDefault="00530C3A" w:rsidP="003C3B7C">
      <w:pPr>
        <w:pBdr>
          <w:top w:val="none" w:sz="4" w:space="0" w:color="000000"/>
          <w:left w:val="none" w:sz="4" w:space="0" w:color="000000"/>
          <w:bottom w:val="none" w:sz="4" w:space="8" w:color="000000"/>
          <w:right w:val="none" w:sz="4" w:space="0" w:color="000000"/>
          <w:between w:val="none" w:sz="4" w:space="0" w:color="000000"/>
        </w:pBdr>
        <w:tabs>
          <w:tab w:val="left" w:pos="60"/>
        </w:tabs>
        <w:spacing w:after="0" w:line="240" w:lineRule="auto"/>
        <w:ind w:left="284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>Тел. 8 (84672) 21959</w:t>
      </w:r>
    </w:p>
    <w:p w:rsidR="00530C3A" w:rsidRPr="00695EED" w:rsidRDefault="00530C3A" w:rsidP="003C3B7C">
      <w:pPr>
        <w:pBdr>
          <w:top w:val="none" w:sz="4" w:space="0" w:color="000000"/>
          <w:left w:val="none" w:sz="4" w:space="0" w:color="000000"/>
          <w:bottom w:val="none" w:sz="4" w:space="8" w:color="000000"/>
          <w:right w:val="none" w:sz="4" w:space="0" w:color="000000"/>
          <w:between w:val="none" w:sz="4" w:space="0" w:color="000000"/>
        </w:pBdr>
        <w:tabs>
          <w:tab w:val="left" w:pos="60"/>
        </w:tabs>
        <w:spacing w:after="0" w:line="240" w:lineRule="auto"/>
        <w:ind w:left="284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>Михайлова Татьяна Ивановна – педагог-организатор СП ЦДТ</w:t>
      </w:r>
    </w:p>
    <w:p w:rsidR="00530C3A" w:rsidRPr="00695EED" w:rsidRDefault="00530C3A" w:rsidP="003C3B7C">
      <w:pPr>
        <w:pBdr>
          <w:top w:val="none" w:sz="4" w:space="0" w:color="000000"/>
          <w:left w:val="none" w:sz="4" w:space="0" w:color="000000"/>
          <w:bottom w:val="none" w:sz="4" w:space="8" w:color="000000"/>
          <w:right w:val="none" w:sz="4" w:space="0" w:color="000000"/>
          <w:between w:val="none" w:sz="4" w:space="0" w:color="000000"/>
        </w:pBdr>
        <w:spacing w:after="0" w:line="240" w:lineRule="auto"/>
        <w:ind w:left="284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 xml:space="preserve">Электронная почта: </w:t>
      </w:r>
      <w:hyperlink r:id="rId7" w:history="1">
        <w:r w:rsidRPr="00695EE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bidi="en-US"/>
          </w:rPr>
          <w:t>cdt.chernigovka@gmail.com</w:t>
        </w:r>
      </w:hyperlink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 xml:space="preserve"> </w:t>
      </w:r>
    </w:p>
    <w:p w:rsidR="00530C3A" w:rsidRPr="00695EED" w:rsidRDefault="00530C3A" w:rsidP="003C3B7C">
      <w:pPr>
        <w:pBdr>
          <w:top w:val="none" w:sz="4" w:space="0" w:color="000000"/>
          <w:left w:val="none" w:sz="4" w:space="0" w:color="000000"/>
          <w:bottom w:val="none" w:sz="4" w:space="8" w:color="000000"/>
          <w:right w:val="none" w:sz="4" w:space="0" w:color="000000"/>
          <w:between w:val="none" w:sz="4" w:space="0" w:color="000000"/>
        </w:pBdr>
        <w:spacing w:after="0" w:line="240" w:lineRule="auto"/>
        <w:ind w:left="284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695EED">
        <w:rPr>
          <w:rFonts w:ascii="Times New Roman" w:eastAsia="Calibri" w:hAnsi="Times New Roman" w:cs="Times New Roman"/>
          <w:sz w:val="24"/>
          <w:szCs w:val="24"/>
          <w:lang w:bidi="en-US"/>
        </w:rPr>
        <w:t xml:space="preserve">Сайт СП Центр детского творчества: </w:t>
      </w:r>
      <w:hyperlink r:id="rId8" w:history="1">
        <w:r w:rsidRPr="00695EE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bidi="en-US"/>
          </w:rPr>
          <w:t>http://ddt-chernigovka.minobr63.ru/</w:t>
        </w:r>
      </w:hyperlink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1134"/>
        </w:tabs>
        <w:spacing w:before="120" w:after="120" w:line="240" w:lineRule="auto"/>
        <w:rPr>
          <w:rFonts w:ascii="Times New Roman" w:eastAsia="Calibri" w:hAnsi="Times New Roman" w:cs="Times New Roman"/>
          <w:i/>
          <w:sz w:val="24"/>
          <w:szCs w:val="24"/>
          <w:lang w:eastAsia="hi-IN" w:bidi="hi-IN"/>
        </w:rPr>
      </w:pPr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before="120" w:after="12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i-IN" w:bidi="hi-IN"/>
        </w:rPr>
      </w:pPr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before="120" w:after="12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i-IN" w:bidi="hi-IN"/>
        </w:rPr>
      </w:pPr>
    </w:p>
    <w:p w:rsid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before="120" w:after="12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i-IN" w:bidi="hi-IN"/>
        </w:rPr>
      </w:pPr>
    </w:p>
    <w:p w:rsidR="00DE7C28" w:rsidRDefault="00DE7C28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before="120" w:after="12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i-IN" w:bidi="hi-IN"/>
        </w:rPr>
      </w:pPr>
    </w:p>
    <w:p w:rsidR="00DE7C28" w:rsidRDefault="00DE7C28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before="120" w:after="12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i-IN" w:bidi="hi-IN"/>
        </w:rPr>
      </w:pPr>
    </w:p>
    <w:p w:rsidR="00DE7C28" w:rsidRDefault="00DE7C28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before="120" w:after="12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hi-IN" w:bidi="hi-IN"/>
        </w:rPr>
      </w:pPr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jc w:val="right"/>
        <w:rPr>
          <w:rFonts w:ascii="Times New Roman" w:eastAsia="Calibri" w:hAnsi="Times New Roman" w:cs="Times New Roman"/>
          <w:sz w:val="24"/>
          <w:szCs w:val="24"/>
          <w:lang w:eastAsia="hi-IN" w:bidi="hi-IN"/>
        </w:rPr>
      </w:pPr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jc w:val="right"/>
        <w:rPr>
          <w:rFonts w:ascii="Times New Roman" w:eastAsia="Calibri" w:hAnsi="Times New Roman" w:cs="Times New Roman"/>
          <w:sz w:val="24"/>
          <w:szCs w:val="24"/>
          <w:lang w:eastAsia="hi-IN" w:bidi="hi-IN"/>
        </w:rPr>
      </w:pPr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jc w:val="right"/>
        <w:rPr>
          <w:rFonts w:ascii="Times New Roman" w:eastAsia="Calibri" w:hAnsi="Times New Roman" w:cs="Times New Roman"/>
          <w:sz w:val="24"/>
          <w:szCs w:val="24"/>
          <w:lang w:eastAsia="hi-IN" w:bidi="hi-IN"/>
        </w:rPr>
      </w:pPr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530C3A" w:rsidRP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530C3A" w:rsidRDefault="00530C3A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DE7C28" w:rsidRDefault="00DE7C28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DE7C28" w:rsidRDefault="00DE7C28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DE7C28" w:rsidRDefault="00DE7C28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DE7C28" w:rsidRDefault="00DE7C28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DE7C28" w:rsidRDefault="00DE7C28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DE7C28" w:rsidRDefault="00DE7C28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DE7C28" w:rsidRDefault="00DE7C28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DE7C28" w:rsidRDefault="00DE7C28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DE7C28" w:rsidRDefault="00DE7C28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DE7C28" w:rsidRDefault="00DE7C28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DE7C28" w:rsidRDefault="00DE7C28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DE7C28" w:rsidRDefault="00DE7C28" w:rsidP="00530C3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100" w:lineRule="atLeast"/>
        <w:rPr>
          <w:rFonts w:ascii="Times New Roman" w:eastAsia="Calibri" w:hAnsi="Times New Roman" w:cs="Times New Roman"/>
          <w:b/>
          <w:sz w:val="24"/>
          <w:szCs w:val="24"/>
          <w:u w:val="single"/>
          <w:lang w:eastAsia="hi-IN" w:bidi="hi-IN"/>
        </w:rPr>
      </w:pPr>
    </w:p>
    <w:p w:rsidR="00447D8E" w:rsidRDefault="00447D8E"/>
    <w:sectPr w:rsidR="00447D8E" w:rsidSect="005840A1">
      <w:pgSz w:w="11906" w:h="16838" w:code="9"/>
      <w:pgMar w:top="426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1" w15:restartNumberingAfterBreak="0">
    <w:nsid w:val="1BB17D61"/>
    <w:multiLevelType w:val="multilevel"/>
    <w:tmpl w:val="6DB2C29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abstractNum w:abstractNumId="2" w15:restartNumberingAfterBreak="0">
    <w:nsid w:val="2EBA4CF3"/>
    <w:multiLevelType w:val="hybridMultilevel"/>
    <w:tmpl w:val="A2BEC536"/>
    <w:lvl w:ilvl="0" w:tplc="9FB6ABA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792AFA"/>
    <w:multiLevelType w:val="hybridMultilevel"/>
    <w:tmpl w:val="C28E68F6"/>
    <w:lvl w:ilvl="0" w:tplc="1114682E">
      <w:start w:val="1"/>
      <w:numFmt w:val="decimal"/>
      <w:lvlText w:val="%1."/>
      <w:lvlJc w:val="left"/>
    </w:lvl>
    <w:lvl w:ilvl="1" w:tplc="18AE453E">
      <w:start w:val="1"/>
      <w:numFmt w:val="lowerLetter"/>
      <w:lvlText w:val="%2."/>
      <w:lvlJc w:val="left"/>
      <w:pPr>
        <w:ind w:left="1440" w:hanging="360"/>
      </w:pPr>
    </w:lvl>
    <w:lvl w:ilvl="2" w:tplc="E5C68B22">
      <w:start w:val="1"/>
      <w:numFmt w:val="lowerRoman"/>
      <w:lvlText w:val="%3."/>
      <w:lvlJc w:val="right"/>
      <w:pPr>
        <w:ind w:left="2160" w:hanging="180"/>
      </w:pPr>
    </w:lvl>
    <w:lvl w:ilvl="3" w:tplc="045815BA">
      <w:start w:val="1"/>
      <w:numFmt w:val="decimal"/>
      <w:lvlText w:val="%4."/>
      <w:lvlJc w:val="left"/>
      <w:pPr>
        <w:ind w:left="2880" w:hanging="360"/>
      </w:pPr>
    </w:lvl>
    <w:lvl w:ilvl="4" w:tplc="D77A237A">
      <w:start w:val="1"/>
      <w:numFmt w:val="lowerLetter"/>
      <w:lvlText w:val="%5."/>
      <w:lvlJc w:val="left"/>
      <w:pPr>
        <w:ind w:left="3600" w:hanging="360"/>
      </w:pPr>
    </w:lvl>
    <w:lvl w:ilvl="5" w:tplc="79E8213C">
      <w:start w:val="1"/>
      <w:numFmt w:val="lowerRoman"/>
      <w:lvlText w:val="%6."/>
      <w:lvlJc w:val="right"/>
      <w:pPr>
        <w:ind w:left="4320" w:hanging="180"/>
      </w:pPr>
    </w:lvl>
    <w:lvl w:ilvl="6" w:tplc="50D8ECEA">
      <w:start w:val="1"/>
      <w:numFmt w:val="decimal"/>
      <w:lvlText w:val="%7."/>
      <w:lvlJc w:val="left"/>
      <w:pPr>
        <w:ind w:left="5040" w:hanging="360"/>
      </w:pPr>
    </w:lvl>
    <w:lvl w:ilvl="7" w:tplc="5A9A6002">
      <w:start w:val="1"/>
      <w:numFmt w:val="lowerLetter"/>
      <w:lvlText w:val="%8."/>
      <w:lvlJc w:val="left"/>
      <w:pPr>
        <w:ind w:left="5760" w:hanging="360"/>
      </w:pPr>
    </w:lvl>
    <w:lvl w:ilvl="8" w:tplc="84CE4196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623365"/>
    <w:multiLevelType w:val="multilevel"/>
    <w:tmpl w:val="5E7E9AE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5" w15:restartNumberingAfterBreak="0">
    <w:nsid w:val="7C0050A6"/>
    <w:multiLevelType w:val="multilevel"/>
    <w:tmpl w:val="B31A721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141"/>
    <w:rsid w:val="00053797"/>
    <w:rsid w:val="00271141"/>
    <w:rsid w:val="002A6492"/>
    <w:rsid w:val="00360EAB"/>
    <w:rsid w:val="003C3B7C"/>
    <w:rsid w:val="004300CB"/>
    <w:rsid w:val="00447D8E"/>
    <w:rsid w:val="004546A6"/>
    <w:rsid w:val="00530C3A"/>
    <w:rsid w:val="005840A1"/>
    <w:rsid w:val="005B0FD4"/>
    <w:rsid w:val="005D782B"/>
    <w:rsid w:val="00695EED"/>
    <w:rsid w:val="006B5504"/>
    <w:rsid w:val="00A90596"/>
    <w:rsid w:val="00AB0513"/>
    <w:rsid w:val="00AE5647"/>
    <w:rsid w:val="00D93450"/>
    <w:rsid w:val="00DE7C28"/>
    <w:rsid w:val="00F10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7C580F"/>
  <w15:chartTrackingRefBased/>
  <w15:docId w15:val="{DDB6C388-9978-4483-B462-93D879CE4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10BCF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6B550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E7C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E7C2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dt-chernigovka.minobr63.ru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dt.chernigovka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navigator.asurso.ru/." TargetMode="External"/><Relationship Id="rId5" Type="http://schemas.openxmlformats.org/officeDocument/2006/relationships/hyperlink" Target="https://forms.yandex.ru/u/67a04867d04688b827b52c80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4</Pages>
  <Words>1134</Words>
  <Characters>6467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ketrin</dc:creator>
  <cp:keywords/>
  <dc:description/>
  <cp:lastModifiedBy>Оля</cp:lastModifiedBy>
  <cp:revision>14</cp:revision>
  <cp:lastPrinted>2025-02-03T07:38:00Z</cp:lastPrinted>
  <dcterms:created xsi:type="dcterms:W3CDTF">2024-01-15T05:37:00Z</dcterms:created>
  <dcterms:modified xsi:type="dcterms:W3CDTF">2025-02-03T07:38:00Z</dcterms:modified>
</cp:coreProperties>
</file>